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66245E" w:rsidRDefault="00BA2E5F" w:rsidP="00CB15EF">
      <w:pPr>
        <w:pStyle w:val="a3"/>
        <w:spacing w:before="0" w:beforeAutospacing="0" w:after="0" w:afterAutospacing="0"/>
        <w:rPr>
          <w:color w:val="000000"/>
        </w:rPr>
        <w:sectPr w:rsidR="0066245E" w:rsidSect="00CB15EF">
          <w:pgSz w:w="16838" w:h="11906" w:orient="landscape"/>
          <w:pgMar w:top="1276" w:right="1134" w:bottom="850" w:left="1134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num="3" w:space="708"/>
          <w:docGrid w:linePitch="360"/>
        </w:sectPr>
      </w:pPr>
      <w:bookmarkStart w:id="0" w:name="_GoBack"/>
      <w:bookmarkEnd w:id="0"/>
      <w:r>
        <w:rPr>
          <w:color w:val="000000"/>
        </w:rPr>
        <w:t xml:space="preserve">    </w:t>
      </w:r>
    </w:p>
    <w:p w:rsidR="00B267C4" w:rsidRDefault="00B267C4" w:rsidP="00B267C4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000FF"/>
          <w:sz w:val="48"/>
          <w:szCs w:val="48"/>
        </w:rPr>
      </w:pPr>
      <w:r>
        <w:rPr>
          <w:b/>
          <w:bCs/>
          <w:i/>
          <w:iCs/>
          <w:color w:val="0000FF"/>
          <w:sz w:val="48"/>
          <w:szCs w:val="48"/>
        </w:rPr>
        <w:lastRenderedPageBreak/>
        <w:t xml:space="preserve">Памятка </w:t>
      </w:r>
    </w:p>
    <w:p w:rsidR="00B267C4" w:rsidRDefault="00B267C4" w:rsidP="00CB15EF">
      <w:pPr>
        <w:pStyle w:val="a3"/>
        <w:spacing w:before="0" w:beforeAutospacing="0" w:after="0" w:afterAutospacing="0"/>
        <w:rPr>
          <w:b/>
          <w:bCs/>
          <w:i/>
          <w:iCs/>
          <w:color w:val="0000FF"/>
          <w:sz w:val="48"/>
          <w:szCs w:val="48"/>
        </w:rPr>
      </w:pPr>
      <w:r>
        <w:rPr>
          <w:b/>
          <w:bCs/>
          <w:i/>
          <w:iCs/>
          <w:color w:val="0000FF"/>
          <w:sz w:val="48"/>
          <w:szCs w:val="48"/>
        </w:rPr>
        <w:lastRenderedPageBreak/>
        <w:t xml:space="preserve">по формированию </w:t>
      </w:r>
    </w:p>
    <w:p w:rsidR="008A1434" w:rsidRDefault="00B267C4" w:rsidP="008A1434">
      <w:pPr>
        <w:pStyle w:val="a3"/>
        <w:spacing w:before="0" w:beforeAutospacing="0" w:after="0" w:afterAutospacing="0"/>
        <w:jc w:val="both"/>
        <w:rPr>
          <w:color w:val="000000"/>
        </w:rPr>
        <w:sectPr w:rsidR="008A1434" w:rsidSect="00CB15EF">
          <w:type w:val="continuous"/>
          <w:pgSz w:w="16838" w:h="11906" w:orient="landscape"/>
          <w:pgMar w:top="284" w:right="1134" w:bottom="850" w:left="1134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num="3" w:space="708"/>
          <w:docGrid w:linePitch="360"/>
        </w:sectPr>
      </w:pPr>
      <w:r>
        <w:rPr>
          <w:b/>
          <w:bCs/>
          <w:i/>
          <w:iCs/>
          <w:color w:val="0000FF"/>
          <w:sz w:val="48"/>
          <w:szCs w:val="48"/>
        </w:rPr>
        <w:lastRenderedPageBreak/>
        <w:t xml:space="preserve">здорового образа </w:t>
      </w:r>
    </w:p>
    <w:p w:rsidR="00BA2E5F" w:rsidRDefault="00BA2E5F" w:rsidP="008A143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8A1434" w:rsidRDefault="008A1434" w:rsidP="008A1434">
      <w:pPr>
        <w:pStyle w:val="a3"/>
        <w:spacing w:before="0" w:beforeAutospacing="0" w:after="0" w:afterAutospacing="0"/>
        <w:jc w:val="both"/>
        <w:rPr>
          <w:color w:val="000000"/>
        </w:rPr>
        <w:sectPr w:rsidR="008A1434" w:rsidSect="0066245E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num="3" w:space="708"/>
          <w:docGrid w:linePitch="360"/>
        </w:sectPr>
      </w:pPr>
      <w:r>
        <w:rPr>
          <w:b/>
          <w:bCs/>
          <w:i/>
          <w:iCs/>
          <w:color w:val="0000FF"/>
          <w:sz w:val="48"/>
          <w:szCs w:val="48"/>
        </w:rPr>
        <w:lastRenderedPageBreak/>
        <w:t>жизни</w:t>
      </w:r>
      <w:r w:rsidRPr="008A1434">
        <w:rPr>
          <w:color w:val="000000"/>
        </w:rPr>
        <w:t xml:space="preserve"> </w:t>
      </w:r>
    </w:p>
    <w:p w:rsidR="008A1434" w:rsidRDefault="00CB15EF" w:rsidP="008A143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З</w:t>
      </w:r>
      <w:r w:rsidR="008A1434">
        <w:rPr>
          <w:color w:val="000000"/>
        </w:rPr>
        <w:t xml:space="preserve">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</w:t>
      </w:r>
      <w:proofErr w:type="spellStart"/>
      <w:r w:rsidR="008A1434">
        <w:rPr>
          <w:color w:val="000000"/>
        </w:rPr>
        <w:t>эЗто</w:t>
      </w:r>
      <w:proofErr w:type="spellEnd"/>
      <w:r w:rsidR="008A1434">
        <w:rPr>
          <w:color w:val="000000"/>
        </w:rPr>
        <w:t xml:space="preserve"> </w:t>
      </w:r>
      <w:r w:rsidR="008A1434">
        <w:rPr>
          <w:color w:val="000000"/>
        </w:rPr>
        <w:lastRenderedPageBreak/>
        <w:t xml:space="preserve">основное условие и залог полноценной и счастливой жизни. Доброе здоровье, разумно сохраняемое и укрепляемое самим человеком, обеспечивает ему долгую и активную жизнь. </w:t>
      </w:r>
    </w:p>
    <w:p w:rsidR="008A1434" w:rsidRDefault="008A1434" w:rsidP="008A143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Научные данные свидетельствуют о том, что у большинства людей при соблюдении ими гигиенических правил есть возможность жить до 100 лет и более. </w:t>
      </w:r>
    </w:p>
    <w:p w:rsidR="008A1434" w:rsidRDefault="008A1434" w:rsidP="008A1434">
      <w:pPr>
        <w:pStyle w:val="a3"/>
        <w:spacing w:before="0" w:beforeAutospacing="0" w:after="0" w:afterAutospacing="0"/>
        <w:jc w:val="right"/>
        <w:rPr>
          <w:color w:val="000000"/>
        </w:rPr>
        <w:sectPr w:rsidR="008A1434" w:rsidSect="0066245E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num="3" w:space="708"/>
          <w:docGrid w:linePitch="360"/>
        </w:sectPr>
      </w:pPr>
    </w:p>
    <w:p w:rsidR="0066245E" w:rsidRDefault="0066245E" w:rsidP="0066245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счастливой жизни. Доброе здоровье, разумно сохраняемое и укрепляемое </w:t>
      </w:r>
      <w:r>
        <w:rPr>
          <w:color w:val="000000"/>
        </w:rPr>
        <w:lastRenderedPageBreak/>
        <w:t xml:space="preserve">самим человеком, обеспечивает ему долгую и активную жизнь. </w:t>
      </w:r>
    </w:p>
    <w:p w:rsidR="008A1434" w:rsidRDefault="0066245E" w:rsidP="0066245E">
      <w:pPr>
        <w:pStyle w:val="a3"/>
        <w:spacing w:before="0" w:beforeAutospacing="0" w:after="0" w:afterAutospacing="0"/>
        <w:jc w:val="both"/>
        <w:rPr>
          <w:color w:val="000000"/>
        </w:rPr>
        <w:sectPr w:rsidR="008A1434" w:rsidSect="0066245E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num="3" w:space="708"/>
          <w:docGrid w:linePitch="360"/>
        </w:sectPr>
      </w:pPr>
      <w:r>
        <w:rPr>
          <w:color w:val="000000"/>
        </w:rPr>
        <w:lastRenderedPageBreak/>
        <w:t xml:space="preserve">      Научные данные свидетельствуют о том, что у большинства людей </w:t>
      </w:r>
      <w:proofErr w:type="gramStart"/>
      <w:r>
        <w:rPr>
          <w:color w:val="000000"/>
        </w:rPr>
        <w:t>при</w:t>
      </w:r>
      <w:proofErr w:type="gramEnd"/>
    </w:p>
    <w:p w:rsidR="0066245E" w:rsidRDefault="0066245E" w:rsidP="0066245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самим человеком, обеспечивает ему долгую и активную жизнь. </w:t>
      </w:r>
    </w:p>
    <w:p w:rsidR="00BA2E5F" w:rsidRPr="00B267C4" w:rsidRDefault="00BA2E5F" w:rsidP="008A1434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</w:rPr>
      </w:pPr>
      <w:r>
        <w:rPr>
          <w:color w:val="000000"/>
        </w:rPr>
        <w:br/>
      </w:r>
      <w:r w:rsidRPr="00B267C4">
        <w:rPr>
          <w:b/>
          <w:color w:val="943634" w:themeColor="accent2" w:themeShade="BF"/>
        </w:rPr>
        <w:t xml:space="preserve">РЕЖИМ РАБОТЫ.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Долго живет тот, кто много и хорошо работает в течение всей жизни, напротив, безделье приводит к вялости мускулатуры, нарушению обмена веществ, ожирению и преждевременному старению.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1)Правильно и умело распределяй силы во время выполнения работы как физической, так и умственной.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2)Для работника важна удобная рабочая форма, он должен быть хорошо проинструктирован по вопросам техники безопасности. </w:t>
      </w:r>
      <w:r>
        <w:rPr>
          <w:color w:val="000000"/>
        </w:rPr>
        <w:br/>
        <w:t xml:space="preserve">     3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Непосредственно до работы организуй свое рабочее место: убери все лишнее, наиболее рационально расположи все инструменты и т.п.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4) Освещение рабочего места должно</w:t>
      </w:r>
      <w:r w:rsidR="00B267C4">
        <w:rPr>
          <w:color w:val="000000"/>
        </w:rPr>
        <w:t xml:space="preserve"> быть достаточным и равномерным.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5)Необходимым условием сохранения здоровья в процессе труда является чередование работы и отдыха. </w:t>
      </w:r>
      <w:r>
        <w:rPr>
          <w:color w:val="000000"/>
        </w:rPr>
        <w:br/>
        <w:t xml:space="preserve">     6)Характер отдыха был противоположен характеру работы человека</w:t>
      </w:r>
      <w:r w:rsidR="00B267C4">
        <w:rPr>
          <w:color w:val="000000"/>
        </w:rPr>
        <w:t>.</w:t>
      </w:r>
      <w:r>
        <w:rPr>
          <w:color w:val="000000"/>
        </w:rPr>
        <w:t xml:space="preserve"> </w:t>
      </w:r>
    </w:p>
    <w:p w:rsidR="00BA2E5F" w:rsidRPr="00B267C4" w:rsidRDefault="00BA2E5F" w:rsidP="00BA2E5F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</w:rPr>
      </w:pPr>
      <w:r>
        <w:rPr>
          <w:color w:val="000000"/>
        </w:rPr>
        <w:br/>
      </w:r>
      <w:r w:rsidRPr="00B267C4">
        <w:rPr>
          <w:b/>
          <w:color w:val="943634" w:themeColor="accent2" w:themeShade="BF"/>
        </w:rPr>
        <w:t xml:space="preserve">РЕЖИМ СНА.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Cо</w:t>
      </w:r>
      <w:proofErr w:type="gramStart"/>
      <w:r>
        <w:rPr>
          <w:color w:val="000000"/>
        </w:rPr>
        <w:t>н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это своего рода торможение, которое предохраняет нервную систему от чрезмерного напряжения и утомления.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1.Сон должен быть достаточно длительным и глубоким.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2.Если человек мало спит, то он встает утром раздраженным, разбитым, а иногда с головной болью.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3.Систематическое недосыпание приводит к нарушению нервной деятельности, снижению работоспособности, повышенной утомляемости, раздражительности.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4. Чтобы создать условия для нормального, крепкого и спокойного сна </w:t>
      </w:r>
      <w:r>
        <w:rPr>
          <w:color w:val="000000"/>
        </w:rPr>
        <w:lastRenderedPageBreak/>
        <w:t xml:space="preserve">необходимо за 1-1,5ч. до сна прекратить напряженную умственную работу.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5.Спать следует в хорошо проветренном помещении, неплохо приучить себя спать при открытой форточке, а в теплое время года с открытым окном </w:t>
      </w:r>
    </w:p>
    <w:p w:rsidR="00143DEA" w:rsidRDefault="00BA2E5F" w:rsidP="00B267C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6.Желательно ложиться спать в одно и то же время - это способствует быстрому засыпанию. </w:t>
      </w:r>
      <w:r>
        <w:rPr>
          <w:color w:val="000000"/>
        </w:rPr>
        <w:br/>
        <w:t xml:space="preserve">  Пренебрежение этими простейшими правилами гигиены сна вызывает отрицательные явления. Сон становится неглубоким и неспокойным, вследствие чего, как правило, со временем развивается бессонница, те или иные расстройства в деятельности нервной системы </w:t>
      </w:r>
      <w:r>
        <w:rPr>
          <w:color w:val="000000"/>
        </w:rPr>
        <w:br/>
        <w:t xml:space="preserve">     </w:t>
      </w:r>
    </w:p>
    <w:p w:rsidR="00143DEA" w:rsidRDefault="00143DEA" w:rsidP="00BA2E5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267C4" w:rsidRDefault="00BA2E5F" w:rsidP="00BA2E5F">
      <w:pPr>
        <w:pStyle w:val="a3"/>
        <w:spacing w:before="0" w:beforeAutospacing="0" w:after="0" w:afterAutospacing="0"/>
        <w:jc w:val="both"/>
        <w:rPr>
          <w:color w:val="943634" w:themeColor="accent2" w:themeShade="BF"/>
        </w:rPr>
      </w:pPr>
      <w:r w:rsidRPr="00B267C4">
        <w:rPr>
          <w:color w:val="943634" w:themeColor="accent2" w:themeShade="BF"/>
        </w:rPr>
        <w:t xml:space="preserve"> </w:t>
      </w:r>
    </w:p>
    <w:p w:rsidR="00CB15EF" w:rsidRDefault="00CB15EF" w:rsidP="00BA2E5F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</w:rPr>
      </w:pPr>
    </w:p>
    <w:p w:rsidR="00CB15EF" w:rsidRDefault="00CB15EF" w:rsidP="00BA2E5F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</w:rPr>
      </w:pPr>
    </w:p>
    <w:p w:rsidR="00CB15EF" w:rsidRDefault="00CB15EF" w:rsidP="00BA2E5F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</w:rPr>
      </w:pPr>
    </w:p>
    <w:p w:rsidR="00BA2E5F" w:rsidRPr="00B267C4" w:rsidRDefault="00BA2E5F" w:rsidP="00BA2E5F">
      <w:pPr>
        <w:pStyle w:val="a3"/>
        <w:spacing w:before="0" w:beforeAutospacing="0" w:after="0" w:afterAutospacing="0"/>
        <w:jc w:val="both"/>
        <w:rPr>
          <w:color w:val="943634" w:themeColor="accent2" w:themeShade="BF"/>
        </w:rPr>
      </w:pPr>
      <w:r w:rsidRPr="00B267C4">
        <w:rPr>
          <w:b/>
          <w:color w:val="943634" w:themeColor="accent2" w:themeShade="BF"/>
        </w:rPr>
        <w:t xml:space="preserve">ФИЗИЧЕСКАЯ ТРЕНИРОВКА. </w:t>
      </w:r>
    </w:p>
    <w:p w:rsidR="00BA2E5F" w:rsidRPr="00B267C4" w:rsidRDefault="00BA2E5F" w:rsidP="00B267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Физическая тренировка укрепляет и развивает скелетную мускулатуру, сердечную мышцу, сосуды, дыхательную систему и многие другие органы, что значительно облегчает работу аппарата кровообращения, благотворно влияет на нервную систему </w:t>
      </w:r>
      <w:r>
        <w:rPr>
          <w:color w:val="000000"/>
        </w:rPr>
        <w:br/>
        <w:t xml:space="preserve">      Ежедневная утренняя гимнастик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обязательный минимум физической тренировки. Она должна стать для всех такой же привычкой, как умывание по утрам. </w:t>
      </w:r>
      <w:r>
        <w:rPr>
          <w:color w:val="000000"/>
        </w:rPr>
        <w:br/>
        <w:t>Физические упражнения надо выполнять в хорошо проветренном помещении или на свежем воздухе.</w:t>
      </w:r>
      <w:r w:rsidR="00B267C4" w:rsidRPr="00B267C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2E5F" w:rsidRDefault="00BA2E5F" w:rsidP="00B267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. </w:t>
      </w:r>
    </w:p>
    <w:p w:rsidR="00BA2E5F" w:rsidRDefault="00BA2E5F" w:rsidP="00B267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Ежедневное пребывание на свежем воздухе в течение 1-1,5 часа является одним из важных компонентов здорового образа жизни </w:t>
      </w:r>
    </w:p>
    <w:p w:rsidR="00BA2E5F" w:rsidRPr="00CB15EF" w:rsidRDefault="00BA2E5F" w:rsidP="00B267C4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</w:rPr>
      </w:pPr>
      <w:r>
        <w:rPr>
          <w:color w:val="000000"/>
        </w:rPr>
        <w:t xml:space="preserve"> </w:t>
      </w:r>
      <w:r>
        <w:rPr>
          <w:color w:val="000000"/>
        </w:rPr>
        <w:br/>
      </w:r>
      <w:r w:rsidRPr="00B267C4">
        <w:rPr>
          <w:b/>
          <w:color w:val="943634" w:themeColor="accent2" w:themeShade="BF"/>
        </w:rPr>
        <w:t xml:space="preserve">ЗАКАЛИВАНИЕ </w:t>
      </w:r>
      <w:r w:rsidRPr="00B267C4">
        <w:rPr>
          <w:b/>
          <w:color w:val="943634" w:themeColor="accent2" w:themeShade="BF"/>
        </w:rPr>
        <w:br/>
      </w:r>
      <w:r>
        <w:rPr>
          <w:color w:val="000000"/>
        </w:rPr>
        <w:t xml:space="preserve">        Важной профилактической мерой против простудных заболеваний является систематическое закаливание организма. К нему лучше всего приступить с </w:t>
      </w:r>
      <w:r>
        <w:rPr>
          <w:color w:val="000000"/>
        </w:rPr>
        <w:lastRenderedPageBreak/>
        <w:t>детского возраста. Наиболее простой способ закаливания - воздушные ванны. Большое значение в системе закаливания имеют также водные процедуры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ни укрепляют нервную систему, оказывают благотворное влияние на сердце и сосуды, нормализуя артериальное давление, улучшают обмен веществ. Сначала рекомендуется в течение нескольких дней растирать обнаженное тело сухим полотенцем, затем переходить к влажным обтираниям. После влажного обтирания необходимо энергично растереть тело сухим полотенцем. </w:t>
      </w:r>
      <w:proofErr w:type="gramStart"/>
      <w:r>
        <w:rPr>
          <w:color w:val="000000"/>
        </w:rPr>
        <w:t>Начинать обтираться следует теплой водой (35-36 С), постепенно переходя к прохладной, а затем - к обливаниям.</w:t>
      </w:r>
      <w:proofErr w:type="gramEnd"/>
      <w:r>
        <w:rPr>
          <w:color w:val="000000"/>
        </w:rPr>
        <w:t xml:space="preserve"> Летом водные процедуры лучше проводить на свежем воздухе после утренней зарядки. Полезно как можно больше бывать на свежем воздухе, загорать, купаться. </w:t>
      </w:r>
    </w:p>
    <w:p w:rsidR="00BA2E5F" w:rsidRPr="00B267C4" w:rsidRDefault="00BA2E5F" w:rsidP="00BA2E5F">
      <w:pPr>
        <w:pStyle w:val="a3"/>
        <w:spacing w:before="0" w:beforeAutospacing="0" w:after="0" w:afterAutospacing="0"/>
        <w:jc w:val="both"/>
        <w:rPr>
          <w:b/>
          <w:color w:val="943634" w:themeColor="accent2" w:themeShade="BF"/>
        </w:rPr>
      </w:pPr>
      <w:r>
        <w:rPr>
          <w:color w:val="000000"/>
        </w:rPr>
        <w:br/>
      </w:r>
      <w:r w:rsidRPr="00B267C4">
        <w:rPr>
          <w:b/>
          <w:color w:val="943634" w:themeColor="accent2" w:themeShade="BF"/>
        </w:rPr>
        <w:t>РЕЖИМ ПИТАНИЯ.</w:t>
      </w:r>
    </w:p>
    <w:p w:rsidR="00BA2E5F" w:rsidRDefault="00BA2E5F" w:rsidP="00143DE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1.Пища должна быть разнообразной и полноценной </w:t>
      </w:r>
      <w:r>
        <w:rPr>
          <w:color w:val="000000"/>
        </w:rPr>
        <w:br/>
        <w:t xml:space="preserve">     2.Нельзя допускать переедания: оно ведет к ожирению. </w:t>
      </w:r>
      <w:r>
        <w:rPr>
          <w:color w:val="000000"/>
        </w:rPr>
        <w:br/>
        <w:t xml:space="preserve">     3.Промежутки между приемами пищи </w:t>
      </w:r>
      <w:r>
        <w:rPr>
          <w:color w:val="000000"/>
        </w:rPr>
        <w:lastRenderedPageBreak/>
        <w:t xml:space="preserve">не должны быть слишком большими (не более 5-6 ч.) . </w:t>
      </w:r>
      <w:r>
        <w:rPr>
          <w:color w:val="000000"/>
        </w:rPr>
        <w:br/>
        <w:t xml:space="preserve">    4.Вредно принимать пищу только 2 раза в день, но чрезмерными порциями, </w:t>
      </w:r>
      <w:r>
        <w:rPr>
          <w:color w:val="000000"/>
        </w:rPr>
        <w:br/>
        <w:t xml:space="preserve">    5. При трехразовом питании самым сытным должен быть обед, а самым легким - ужин. </w:t>
      </w:r>
      <w:r>
        <w:rPr>
          <w:color w:val="000000"/>
        </w:rPr>
        <w:br/>
        <w:t xml:space="preserve">    6. Вредно во время еды читать, решать сложные и ответственные задачи. </w:t>
      </w:r>
      <w:r>
        <w:rPr>
          <w:color w:val="000000"/>
        </w:rPr>
        <w:br/>
        <w:t xml:space="preserve">    7. Нельзя торопиться есть, обжигаясь горячей пищей, глотать большие куски пищи, не пережевывая. </w:t>
      </w:r>
      <w:r>
        <w:rPr>
          <w:color w:val="000000"/>
        </w:rPr>
        <w:br/>
        <w:t xml:space="preserve">   8.Плохо влияет на организм </w:t>
      </w:r>
      <w:r w:rsidR="00B267C4">
        <w:rPr>
          <w:color w:val="000000"/>
        </w:rPr>
        <w:t>систематическая еда всухомятку,</w:t>
      </w:r>
      <w:r>
        <w:rPr>
          <w:color w:val="000000"/>
        </w:rPr>
        <w:t xml:space="preserve"> без горячих блюд. </w:t>
      </w:r>
      <w:r>
        <w:rPr>
          <w:color w:val="000000"/>
        </w:rPr>
        <w:br/>
        <w:t xml:space="preserve">   9.Нужно постоянно следить за состоянием зубов и ротовой полости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Человеку, пренебрегающему режимом питания, со временем угрожает развитие таких тяжелых болезней пищеварения, как, например, язвенная болезнь </w:t>
      </w:r>
    </w:p>
    <w:p w:rsidR="00BA2E5F" w:rsidRDefault="00BA2E5F" w:rsidP="00BA2E5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Итак,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</w:t>
      </w:r>
    </w:p>
    <w:p w:rsidR="0066245E" w:rsidRDefault="0066245E" w:rsidP="00BA2E5F">
      <w:pPr>
        <w:pStyle w:val="a3"/>
        <w:rPr>
          <w:color w:val="000000"/>
        </w:rPr>
        <w:sectPr w:rsidR="0066245E" w:rsidSect="0066245E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num="3" w:space="708"/>
          <w:docGrid w:linePitch="360"/>
        </w:sectPr>
      </w:pPr>
    </w:p>
    <w:p w:rsidR="00BA2E5F" w:rsidRDefault="00BA2E5F" w:rsidP="00BA2E5F">
      <w:pPr>
        <w:rPr>
          <w:rFonts w:ascii="Arial" w:hAnsi="Arial" w:cs="Arial"/>
          <w:color w:val="000000"/>
          <w:sz w:val="19"/>
          <w:szCs w:val="19"/>
        </w:rPr>
      </w:pPr>
    </w:p>
    <w:p w:rsidR="00BA2E5F" w:rsidRDefault="00BA2E5F" w:rsidP="00BA2E5F"/>
    <w:p w:rsidR="00BA2E5F" w:rsidRDefault="00BA2E5F" w:rsidP="00BA2E5F"/>
    <w:p w:rsidR="00BA2E5F" w:rsidRDefault="00BA2E5F" w:rsidP="00BA2E5F"/>
    <w:p w:rsidR="00BA2E5F" w:rsidRDefault="00BA2E5F" w:rsidP="00BA2E5F"/>
    <w:p w:rsidR="00DD565D" w:rsidRDefault="00DD565D"/>
    <w:sectPr w:rsidR="00DD565D" w:rsidSect="008A1434">
      <w:type w:val="continuous"/>
      <w:pgSz w:w="16838" w:h="11906" w:orient="landscape"/>
      <w:pgMar w:top="1701" w:right="1134" w:bottom="850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5F"/>
    <w:rsid w:val="00143DEA"/>
    <w:rsid w:val="0066245E"/>
    <w:rsid w:val="008A1434"/>
    <w:rsid w:val="00A104F5"/>
    <w:rsid w:val="00B267C4"/>
    <w:rsid w:val="00BA2E5F"/>
    <w:rsid w:val="00CB15EF"/>
    <w:rsid w:val="00DD565D"/>
    <w:rsid w:val="00F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E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E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Мялхи</cp:lastModifiedBy>
  <cp:revision>2</cp:revision>
  <dcterms:created xsi:type="dcterms:W3CDTF">2020-10-28T08:19:00Z</dcterms:created>
  <dcterms:modified xsi:type="dcterms:W3CDTF">2020-10-28T08:19:00Z</dcterms:modified>
</cp:coreProperties>
</file>