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3" w:rsidRPr="00941E67" w:rsidRDefault="001B22A3" w:rsidP="001B22A3">
      <w:pPr>
        <w:pStyle w:val="2"/>
        <w:keepNext/>
        <w:spacing w:before="0"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52786C" w:rsidRPr="00941E67">
        <w:rPr>
          <w:rFonts w:ascii="Times New Roman" w:hAnsi="Times New Roman"/>
          <w:sz w:val="22"/>
          <w:szCs w:val="22"/>
        </w:rPr>
        <w:t>УТВЕРЖДЕН:</w:t>
      </w:r>
    </w:p>
    <w:p w:rsidR="001B22A3" w:rsidRPr="00941E67" w:rsidRDefault="001B22A3" w:rsidP="001B22A3">
      <w:pPr>
        <w:spacing w:line="280" w:lineRule="exact"/>
        <w:rPr>
          <w:b/>
        </w:rPr>
      </w:pPr>
      <w:r w:rsidRPr="00941E67">
        <w:rPr>
          <w:b/>
        </w:rPr>
        <w:t xml:space="preserve">                                                                                                                                  на заседании профкома</w:t>
      </w:r>
    </w:p>
    <w:p w:rsidR="001B22A3" w:rsidRPr="00941E67" w:rsidRDefault="001B22A3" w:rsidP="001B22A3">
      <w:pPr>
        <w:spacing w:line="280" w:lineRule="exact"/>
        <w:jc w:val="center"/>
        <w:rPr>
          <w:b/>
        </w:rPr>
      </w:pPr>
      <w:r w:rsidRPr="00941E67">
        <w:rPr>
          <w:b/>
        </w:rPr>
        <w:t xml:space="preserve">                                                                                                                      «____»_____    20__ г.,</w:t>
      </w:r>
    </w:p>
    <w:p w:rsidR="001B22A3" w:rsidRPr="00941E67" w:rsidRDefault="001B22A3" w:rsidP="001B22A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1E67">
        <w:rPr>
          <w:b/>
        </w:rPr>
        <w:t xml:space="preserve">                                                                                                                             протокол № _____</w:t>
      </w:r>
    </w:p>
    <w:p w:rsidR="00C02B61" w:rsidRPr="00C02B61" w:rsidRDefault="001B22A3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   работы  </w:t>
      </w:r>
    </w:p>
    <w:p w:rsidR="001B22A3" w:rsidRPr="00C02B61" w:rsidRDefault="001B22A3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уполномоченного </w:t>
      </w:r>
      <w:r w:rsidRPr="00C02B6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по </w:t>
      </w:r>
      <w:r w:rsidRPr="00C02B6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делам молодёжи и наставничеству </w:t>
      </w:r>
    </w:p>
    <w:p w:rsidR="00C02B61" w:rsidRDefault="00B91298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</w:t>
      </w:r>
      <w:r w:rsidR="0099337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 w:rsidR="001B22A3"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</w:t>
      </w:r>
      <w:r w:rsidR="0099337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</w:t>
      </w:r>
      <w:r w:rsidR="001B22A3"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учебный  год</w:t>
      </w:r>
    </w:p>
    <w:p w:rsidR="00C02B61" w:rsidRPr="00C02B61" w:rsidRDefault="00C02B61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1"/>
        <w:gridCol w:w="5018"/>
        <w:gridCol w:w="1811"/>
        <w:gridCol w:w="2211"/>
      </w:tblGrid>
      <w:tr w:rsidR="00C02B61" w:rsidRPr="00C02B61" w:rsidTr="00C02B61">
        <w:tc>
          <w:tcPr>
            <w:tcW w:w="531" w:type="dxa"/>
          </w:tcPr>
          <w:p w:rsidR="00C02B61" w:rsidRPr="00C02B61" w:rsidRDefault="00C02B61" w:rsidP="00C02B61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018" w:type="dxa"/>
          </w:tcPr>
          <w:p w:rsidR="00C02B61" w:rsidRPr="00C02B61" w:rsidRDefault="00C02B61" w:rsidP="00381A3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</w:tcPr>
          <w:p w:rsidR="00C02B61" w:rsidRPr="00C02B61" w:rsidRDefault="00C02B61" w:rsidP="00381A3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211" w:type="dxa"/>
          </w:tcPr>
          <w:p w:rsidR="00C02B61" w:rsidRPr="00C02B61" w:rsidRDefault="00C02B61" w:rsidP="00381A3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Ответственная</w:t>
            </w:r>
          </w:p>
        </w:tc>
      </w:tr>
      <w:tr w:rsidR="001B22A3" w:rsidRPr="00C02B61" w:rsidTr="00C02B61">
        <w:tc>
          <w:tcPr>
            <w:tcW w:w="531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18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1B22A3">
            <w:r>
              <w:rPr>
                <w:rFonts w:ascii="Times New Roman" w:eastAsia="Times New Roman" w:hAnsi="Times New Roman" w:cs="Times New Roman"/>
                <w:sz w:val="28"/>
              </w:rPr>
              <w:t xml:space="preserve">   Работа с молодыми педагогами в сфере  социальной поддержки  при включении их в трудовую деятельность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1B22A3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Юсупов И.Э. </w:t>
            </w:r>
            <w:r w:rsidR="001B22A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 w:rsidR="001B22A3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="001B22A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1B22A3">
              <w:rPr>
                <w:rFonts w:ascii="Times New Roman" w:eastAsia="Times New Roman" w:hAnsi="Times New Roman" w:cs="Times New Roman"/>
                <w:sz w:val="28"/>
              </w:rPr>
              <w:t>делам молодёжи и наставничеству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Участие в закреплении наиболее опытных  педагогов за молодыми и осуществление последующего контроля  над  их деятельностью.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Подготовка и реализация мероприятий  по  адаптации молодых педагогов в трудовых  коллективах.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сентябрь-октябрь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Подготовка рекомендаций по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молодёжью и вопросов их социальной </w:t>
            </w:r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поддержки для включения в коллективные договора.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раза в год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Проведение социологического мониторинга  молодых педагогов для отслеживания  динамики ориентации, запросов, интересов  молодых и организация последующей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этом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направлении.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Выявление пожеланий молодёжи в вопросах  повышения уровня профессиональных знаний и навыков работы, организация для них специальных семинаров.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211" w:type="dxa"/>
          </w:tcPr>
          <w:p w:rsidR="001B22A3" w:rsidRDefault="00C02B6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  <w:r w:rsidR="001B22A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Осуществление информационно-</w:t>
            </w:r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методического  обеспечения молодёжных   мероприятий, направленных  на их духовно -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нравственное и экономико-правовое воспитание. Полное взаимодействие  руководителем профсоюзного кружка  ответственность за регулярное участие в  качестве слушателей кружка молодых  педагогов.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Pr="001B22A3" w:rsidRDefault="00C02B61" w:rsidP="001B22A3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  <w:p w:rsidR="001B22A3" w:rsidRDefault="001B22A3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делам молодёжи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наставничеству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8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Привлечение постоянного внимания </w:t>
            </w:r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работодателя, профкома, органов местных  муниципальных властей к решению жилищно-бытовых проблем молодых кадров, к  проблемам молодых семей.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Регулярное участие в организации досуга  молодёжи. Оказание им необходимой помощи  в организации своего свободного времени.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трудовых и профессиональных  прав и гарантий молодёжи.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1B22A3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для молодых педагогов 30% доплаты, а наставникам 10% доплаты, включение этих гарантий в коллективные  договора.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полугодие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</w:tbl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A3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07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2A3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86C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B6BE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0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43BA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1E67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370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88A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6CFA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298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2B61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40E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6C8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A3"/>
  </w:style>
  <w:style w:type="paragraph" w:styleId="2">
    <w:name w:val="heading 2"/>
    <w:basedOn w:val="a"/>
    <w:next w:val="a"/>
    <w:link w:val="20"/>
    <w:qFormat/>
    <w:rsid w:val="001B22A3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2A3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1B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CDE8-ABAC-4D9A-9932-7D72C798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2019-10-08T06:41:00Z</cp:lastPrinted>
  <dcterms:created xsi:type="dcterms:W3CDTF">2019-10-08T06:41:00Z</dcterms:created>
  <dcterms:modified xsi:type="dcterms:W3CDTF">2019-10-08T06:41:00Z</dcterms:modified>
</cp:coreProperties>
</file>